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D60" w:rsidRDefault="00674D60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БРУСАРЦИ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FE2402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044FB">
        <w:rPr>
          <w:rFonts w:ascii="Times New Roman" w:hAnsi="Times New Roman" w:cs="Times New Roman"/>
          <w:b/>
          <w:sz w:val="24"/>
          <w:szCs w:val="24"/>
        </w:rPr>
        <w:t>2</w:t>
      </w:r>
      <w:r w:rsidR="009F5431">
        <w:rPr>
          <w:rFonts w:ascii="Times New Roman" w:hAnsi="Times New Roman" w:cs="Times New Roman"/>
          <w:b/>
          <w:sz w:val="24"/>
          <w:szCs w:val="24"/>
        </w:rPr>
        <w:t>8</w:t>
      </w:r>
      <w:r w:rsidR="000626DB">
        <w:rPr>
          <w:rFonts w:ascii="Times New Roman" w:hAnsi="Times New Roman" w:cs="Times New Roman"/>
          <w:b/>
          <w:sz w:val="24"/>
          <w:szCs w:val="24"/>
        </w:rPr>
        <w:t>/</w:t>
      </w:r>
      <w:r w:rsidR="009F5431">
        <w:rPr>
          <w:rFonts w:ascii="Times New Roman" w:hAnsi="Times New Roman" w:cs="Times New Roman"/>
          <w:b/>
          <w:sz w:val="24"/>
          <w:szCs w:val="24"/>
        </w:rPr>
        <w:t>16</w:t>
      </w:r>
      <w:r w:rsidR="00285089">
        <w:rPr>
          <w:rFonts w:ascii="Times New Roman" w:hAnsi="Times New Roman" w:cs="Times New Roman"/>
          <w:b/>
          <w:sz w:val="24"/>
          <w:szCs w:val="24"/>
        </w:rPr>
        <w:t>.10</w:t>
      </w:r>
      <w:r w:rsidR="00E27D1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7306F" w:rsidRPr="000C53B8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0C53B8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7D3482">
        <w:rPr>
          <w:rFonts w:ascii="Times New Roman" w:hAnsi="Times New Roman" w:cs="Times New Roman"/>
          <w:sz w:val="24"/>
          <w:szCs w:val="24"/>
        </w:rPr>
        <w:t>1</w:t>
      </w:r>
      <w:r w:rsidR="006E6068">
        <w:rPr>
          <w:rFonts w:ascii="Times New Roman" w:hAnsi="Times New Roman" w:cs="Times New Roman"/>
          <w:sz w:val="24"/>
          <w:szCs w:val="24"/>
        </w:rPr>
        <w:t>6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="00E27D1F">
        <w:rPr>
          <w:rFonts w:ascii="Times New Roman" w:hAnsi="Times New Roman" w:cs="Times New Roman"/>
          <w:sz w:val="24"/>
          <w:szCs w:val="24"/>
        </w:rPr>
        <w:t xml:space="preserve">.2019 г. в </w:t>
      </w:r>
      <w:r w:rsidR="007D3482">
        <w:rPr>
          <w:rFonts w:ascii="Times New Roman" w:hAnsi="Times New Roman" w:cs="Times New Roman"/>
          <w:sz w:val="24"/>
          <w:szCs w:val="24"/>
        </w:rPr>
        <w:t>15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7D3482">
        <w:rPr>
          <w:rFonts w:ascii="Times New Roman" w:hAnsi="Times New Roman" w:cs="Times New Roman"/>
          <w:sz w:val="24"/>
          <w:szCs w:val="24"/>
        </w:rPr>
        <w:t>3</w:t>
      </w:r>
      <w:r w:rsidR="002913AD">
        <w:rPr>
          <w:rFonts w:ascii="Times New Roman" w:hAnsi="Times New Roman" w:cs="Times New Roman"/>
          <w:sz w:val="24"/>
          <w:szCs w:val="24"/>
        </w:rPr>
        <w:t>0</w:t>
      </w:r>
      <w:r w:rsidR="00E27D1F">
        <w:rPr>
          <w:rFonts w:ascii="Times New Roman" w:hAnsi="Times New Roman" w:cs="Times New Roman"/>
          <w:sz w:val="24"/>
          <w:szCs w:val="24"/>
        </w:rPr>
        <w:t xml:space="preserve"> часа, в гр. Брусарци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заседание.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="002625AE">
        <w:rPr>
          <w:rFonts w:ascii="Times New Roman" w:hAnsi="Times New Roman" w:cs="Times New Roman"/>
          <w:sz w:val="24"/>
          <w:szCs w:val="24"/>
        </w:rPr>
        <w:t>.</w:t>
      </w:r>
    </w:p>
    <w:p w:rsidR="00BC3C6D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0C53B8">
        <w:rPr>
          <w:rFonts w:ascii="Times New Roman" w:hAnsi="Times New Roman" w:cs="Times New Roman"/>
          <w:sz w:val="24"/>
          <w:szCs w:val="24"/>
        </w:rPr>
        <w:t>П</w:t>
      </w:r>
      <w:r w:rsidRPr="000C53B8">
        <w:rPr>
          <w:rFonts w:ascii="Times New Roman" w:hAnsi="Times New Roman" w:cs="Times New Roman"/>
          <w:sz w:val="24"/>
          <w:szCs w:val="24"/>
        </w:rPr>
        <w:t>р</w:t>
      </w:r>
      <w:r w:rsidR="00FA35C6" w:rsidRPr="000C53B8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0C53B8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0C53B8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FA7713" w:rsidRPr="00FA7713" w:rsidTr="0007674E">
        <w:trPr>
          <w:trHeight w:val="567"/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13" w:rsidRPr="00FA7713" w:rsidRDefault="00FA7713" w:rsidP="00FA7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FA77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Приемане на мерки за осигуряване на условия за гласуване на избиратели с увредено зрение или със затруднение в придвижването – определяне на избирателна секция на територията на община Брусарци за гласуване на избиратели с увредено зрение или със затруднение в придвижването на основание чл.10, ал.1 и във вр. с чл. 234 от ИК и оповестяване на телефон за връзка при необходимост от осигуряване на транспорт до определена за целта избирателна секция в изборния ден. </w:t>
            </w:r>
          </w:p>
        </w:tc>
      </w:tr>
      <w:tr w:rsidR="00FA7713" w:rsidRPr="00FA7713" w:rsidTr="0007674E">
        <w:trPr>
          <w:trHeight w:val="567"/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13" w:rsidRPr="00FA7713" w:rsidRDefault="00FA7713" w:rsidP="00FA7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FA77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Утвърждаване на единната номерация и назначаване съставите на образуваните </w:t>
            </w:r>
            <w:proofErr w:type="spellStart"/>
            <w:r w:rsidRPr="00FA77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ПСИК</w:t>
            </w:r>
            <w:proofErr w:type="spellEnd"/>
            <w:r w:rsidRPr="00FA77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територията на община Брусарци.</w:t>
            </w:r>
          </w:p>
        </w:tc>
      </w:tr>
      <w:tr w:rsidR="00FA7713" w:rsidRPr="00FA7713" w:rsidTr="0007674E">
        <w:trPr>
          <w:trHeight w:val="567"/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13" w:rsidRPr="00FA7713" w:rsidRDefault="0007674E" w:rsidP="00FA7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3.Разни</w:t>
            </w:r>
          </w:p>
        </w:tc>
      </w:tr>
    </w:tbl>
    <w:p w:rsidR="00865727" w:rsidRPr="000C53B8" w:rsidRDefault="00865727" w:rsidP="00A73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0C53B8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След коет</w:t>
      </w:r>
      <w:r w:rsidR="00685993">
        <w:rPr>
          <w:rFonts w:ascii="Times New Roman" w:hAnsi="Times New Roman" w:cs="Times New Roman"/>
          <w:sz w:val="24"/>
          <w:szCs w:val="24"/>
        </w:rPr>
        <w:t>о председателят на ОИК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561711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BF6856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0C53B8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</w:t>
      </w:r>
      <w:r w:rsidR="002F435B">
        <w:rPr>
          <w:rFonts w:ascii="Times New Roman" w:hAnsi="Times New Roman" w:cs="Times New Roman"/>
          <w:sz w:val="24"/>
          <w:szCs w:val="24"/>
        </w:rPr>
        <w:t>НСКА ИЗБИРАТЕЛНА КОМИСИЯ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AE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EE" w:rsidRPr="00CF63AF" w:rsidRDefault="00E800EE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800EE" w:rsidRPr="000C53B8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FA7713">
        <w:rPr>
          <w:rFonts w:ascii="Times New Roman" w:hAnsi="Times New Roman" w:cs="Times New Roman"/>
          <w:sz w:val="24"/>
          <w:szCs w:val="24"/>
        </w:rPr>
        <w:t>16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Pr="000C53B8">
        <w:rPr>
          <w:rFonts w:ascii="Times New Roman" w:hAnsi="Times New Roman" w:cs="Times New Roman"/>
          <w:sz w:val="24"/>
          <w:szCs w:val="24"/>
        </w:rPr>
        <w:t>.201</w:t>
      </w:r>
      <w:r w:rsidR="00685993">
        <w:rPr>
          <w:rFonts w:ascii="Times New Roman" w:hAnsi="Times New Roman" w:cs="Times New Roman"/>
          <w:sz w:val="24"/>
          <w:szCs w:val="24"/>
        </w:rPr>
        <w:t>9</w:t>
      </w:r>
      <w:r w:rsidRPr="000C53B8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FA7713" w:rsidRPr="00FA7713" w:rsidTr="0007674E">
        <w:trPr>
          <w:trHeight w:val="567"/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13" w:rsidRPr="00FA7713" w:rsidRDefault="00FA7713" w:rsidP="00162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FA77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Приемане на мерки за осигуряване на условия за гласуване на избиратели с увредено зрение или със затруднение в придвижването – определяне на избирателна секция на територията на община Брусарци за гласуване на избиратели с увредено зрение или със затруднение в придвижването на основание чл.10, ал.1 и във вр. с чл. 234 от ИК и оповестяване на телефон за връзка при необходимост от осигуряване на транспорт до определена за целта избирателна секция в изборния ден. </w:t>
            </w:r>
          </w:p>
        </w:tc>
      </w:tr>
      <w:tr w:rsidR="00FA7713" w:rsidRPr="00FA7713" w:rsidTr="0007674E">
        <w:trPr>
          <w:trHeight w:val="567"/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13" w:rsidRPr="00FA7713" w:rsidRDefault="00FA7713" w:rsidP="00162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</w:t>
            </w:r>
            <w:r w:rsidRPr="00FA77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Утвърждаване на единната номерация и назначаване съставите на образуваните </w:t>
            </w:r>
            <w:proofErr w:type="spellStart"/>
            <w:r w:rsidRPr="00FA77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ПСИК</w:t>
            </w:r>
            <w:proofErr w:type="spellEnd"/>
            <w:r w:rsidRPr="00FA77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територията на община Брусарци.</w:t>
            </w:r>
          </w:p>
        </w:tc>
      </w:tr>
      <w:tr w:rsidR="00FA7713" w:rsidRPr="00FA7713" w:rsidTr="0007674E">
        <w:trPr>
          <w:trHeight w:val="567"/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713" w:rsidRPr="00FA7713" w:rsidRDefault="0007674E" w:rsidP="00162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3.Разни</w:t>
            </w:r>
          </w:p>
        </w:tc>
      </w:tr>
    </w:tbl>
    <w:p w:rsidR="00FA7713" w:rsidRDefault="00FA7713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38D5" w:rsidRDefault="006738D5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482" w:rsidRDefault="007D3482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6E5" w:rsidRDefault="00912419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19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</w:p>
    <w:p w:rsidR="0007674E" w:rsidRPr="00D53253" w:rsidRDefault="009E06E5" w:rsidP="00076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6E5">
        <w:rPr>
          <w:rFonts w:ascii="Times New Roman" w:hAnsi="Times New Roman" w:cs="Times New Roman"/>
          <w:sz w:val="24"/>
          <w:szCs w:val="24"/>
        </w:rPr>
        <w:t xml:space="preserve">Председателят на комисията разясни, че </w:t>
      </w:r>
      <w:r w:rsidR="003B0364">
        <w:rPr>
          <w:rFonts w:ascii="Times New Roman" w:hAnsi="Times New Roman" w:cs="Times New Roman"/>
          <w:sz w:val="24"/>
          <w:szCs w:val="24"/>
        </w:rPr>
        <w:t>с</w:t>
      </w:r>
      <w:r w:rsidR="003B0364" w:rsidRPr="0067027E">
        <w:rPr>
          <w:rFonts w:ascii="Times New Roman" w:eastAsia="Times New Roman" w:hAnsi="Times New Roman" w:cs="Times New Roman"/>
          <w:sz w:val="24"/>
          <w:szCs w:val="24"/>
          <w:lang w:eastAsia="bg-BG"/>
        </w:rPr>
        <w:t>ъобразно правомощията на ОИК, визирани в чл. 87</w:t>
      </w:r>
      <w:r w:rsidR="003B03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="0007674E">
        <w:rPr>
          <w:rFonts w:ascii="Times New Roman" w:eastAsia="Times New Roman" w:hAnsi="Times New Roman" w:cs="Times New Roman"/>
          <w:sz w:val="24"/>
          <w:szCs w:val="24"/>
          <w:lang w:eastAsia="bg-BG"/>
        </w:rPr>
        <w:t>, следва да се предприемат</w:t>
      </w:r>
      <w:r w:rsidR="0007674E"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мерки за осигуряване на условия за гласуване на избиратели с увредено зрение или със затруднение в придвижването – определяне на избирателна секция </w:t>
      </w:r>
      <w:r w:rsidR="0007674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Брусарци</w:t>
      </w:r>
      <w:r w:rsidR="0007674E"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гласуване на избиратели с увредено зрение или със затруднение в придвижването на основание чл.10, ал.1 и във вр. с чл. 234 от ИК и оповестяване на телефон за връзка при необходимост от осигуряване на транспорт до определена за целта избирателна секция в изборния ден. </w:t>
      </w:r>
    </w:p>
    <w:p w:rsidR="0007674E" w:rsidRPr="00D53253" w:rsidRDefault="0007674E" w:rsidP="00076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 с вх.№ 101/15.10.2015 г. в ОИК –  Брусарци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кмета на община </w:t>
      </w:r>
      <w:r w:rsidR="00B2025E">
        <w:rPr>
          <w:rFonts w:ascii="Times New Roman" w:eastAsia="Times New Roman" w:hAnsi="Times New Roman" w:cs="Times New Roman"/>
          <w:sz w:val="24"/>
          <w:szCs w:val="24"/>
          <w:lang w:eastAsia="bg-BG"/>
        </w:rPr>
        <w:t>Брусарци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е предложена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 № РД-02-09-234/09.10.2019 г. 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определяне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избирателна секции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Брусарци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гласуване на избиратели с увредено зрение или със затруднение в придвижването. За целта, ще бъде подсигурено и място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паркиране на превозни средст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обслужващи избирателите.</w:t>
      </w:r>
    </w:p>
    <w:p w:rsidR="003B0364" w:rsidRPr="0067027E" w:rsidRDefault="0007674E" w:rsidP="003C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чл.10, ал.1,във вр. чл.87, ал. 1, т. 11 и чл. 234 от Изборния кодекс, Общинс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 избирателна комисия – Брусарци, </w:t>
      </w:r>
      <w:r w:rsidR="003C61A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и единодушно</w:t>
      </w:r>
    </w:p>
    <w:p w:rsidR="003B0364" w:rsidRDefault="003B0364" w:rsidP="003B0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02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67027E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="000767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6</w:t>
      </w:r>
      <w:r w:rsidR="001C46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</w:p>
    <w:p w:rsidR="001C46C6" w:rsidRDefault="001C46C6" w:rsidP="001C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</w:t>
      </w:r>
      <w:r w:rsidR="005227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избирателни секции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гласуване на избиратели с увредено зрение или със затруднение в придвижването, както и тези по чл.10, ал.1 от Изборния кодек</w:t>
      </w:r>
      <w:r w:rsidR="00522771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48"/>
        <w:gridCol w:w="2266"/>
      </w:tblGrid>
      <w:tr w:rsidR="001C46C6" w:rsidTr="001628AF">
        <w:tc>
          <w:tcPr>
            <w:tcW w:w="1980" w:type="dxa"/>
          </w:tcPr>
          <w:p w:rsidR="001C46C6" w:rsidRPr="005B5D9D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1C46C6" w:rsidRPr="005B5D9D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B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268" w:type="dxa"/>
          </w:tcPr>
          <w:p w:rsidR="001C46C6" w:rsidRPr="005B5D9D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1C46C6" w:rsidRPr="005B5D9D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B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Избирателна секция</w:t>
            </w:r>
          </w:p>
        </w:tc>
        <w:tc>
          <w:tcPr>
            <w:tcW w:w="2548" w:type="dxa"/>
          </w:tcPr>
          <w:p w:rsidR="001C46C6" w:rsidRPr="005B5D9D" w:rsidRDefault="001C46C6" w:rsidP="001628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Избирателни секции определени по реда чл.10, ал. 1, във вр. с чл. 234 от ИК</w:t>
            </w:r>
          </w:p>
        </w:tc>
        <w:tc>
          <w:tcPr>
            <w:tcW w:w="2266" w:type="dxa"/>
          </w:tcPr>
          <w:p w:rsidR="001C46C6" w:rsidRPr="005B5D9D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1C46C6" w:rsidRPr="005B5D9D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B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 за връзка</w:t>
            </w:r>
          </w:p>
        </w:tc>
      </w:tr>
      <w:tr w:rsidR="001C46C6" w:rsidTr="001628AF">
        <w:tc>
          <w:tcPr>
            <w:tcW w:w="1980" w:type="dxa"/>
          </w:tcPr>
          <w:p w:rsidR="001C46C6" w:rsidRPr="005B5D9D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гр. Брусарци</w:t>
            </w:r>
          </w:p>
        </w:tc>
        <w:tc>
          <w:tcPr>
            <w:tcW w:w="2268" w:type="dxa"/>
          </w:tcPr>
          <w:p w:rsidR="001C46C6" w:rsidRPr="00D64DDF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64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120700002- гр. Брусарци, </w:t>
            </w:r>
            <w:r w:rsidRPr="00D64DDF">
              <w:rPr>
                <w:rFonts w:ascii="Times New Roman" w:hAnsi="Times New Roman" w:cs="Times New Roman"/>
                <w:sz w:val="24"/>
                <w:szCs w:val="24"/>
              </w:rPr>
              <w:t xml:space="preserve"> ул. „Георги Димитров“ №106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48" w:type="dxa"/>
          </w:tcPr>
          <w:p w:rsidR="001C46C6" w:rsidRPr="00D53253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ИС № </w:t>
            </w:r>
            <w:r w:rsidRPr="00D64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120700002- гр. Брусарци, </w:t>
            </w:r>
            <w:r w:rsidRPr="00D64DDF">
              <w:rPr>
                <w:rFonts w:ascii="Times New Roman" w:hAnsi="Times New Roman" w:cs="Times New Roman"/>
                <w:sz w:val="24"/>
                <w:szCs w:val="24"/>
              </w:rPr>
              <w:t xml:space="preserve"> ул. „Георги Димитров“ №106 в сградата на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 ЧИТАЛИЩЕ ,,ПРОСВЕТА-1891 г</w:t>
            </w:r>
            <w:r w:rsidRPr="00D64DDF">
              <w:rPr>
                <w:rFonts w:ascii="Times New Roman" w:hAnsi="Times New Roman" w:cs="Times New Roman"/>
                <w:sz w:val="24"/>
                <w:szCs w:val="24"/>
              </w:rPr>
              <w:t>.''</w:t>
            </w:r>
            <w:r w:rsidRPr="00D64DDF">
              <w:rPr>
                <w:rFonts w:ascii="Times New Roman" w:hAnsi="Times New Roman" w:cs="Times New Roman"/>
                <w:sz w:val="24"/>
                <w:szCs w:val="24"/>
              </w:rPr>
              <w:br/>
              <w:t>ЕТ. 1</w:t>
            </w:r>
          </w:p>
        </w:tc>
        <w:tc>
          <w:tcPr>
            <w:tcW w:w="2266" w:type="dxa"/>
          </w:tcPr>
          <w:p w:rsidR="001C46C6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1C46C6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1C46C6" w:rsidRPr="005B5D9D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09783/23-11</w:t>
            </w:r>
          </w:p>
        </w:tc>
      </w:tr>
      <w:tr w:rsidR="001C46C6" w:rsidTr="001628AF">
        <w:tc>
          <w:tcPr>
            <w:tcW w:w="1980" w:type="dxa"/>
          </w:tcPr>
          <w:p w:rsidR="001C46C6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 Крива бара</w:t>
            </w:r>
          </w:p>
        </w:tc>
        <w:tc>
          <w:tcPr>
            <w:tcW w:w="2268" w:type="dxa"/>
          </w:tcPr>
          <w:p w:rsidR="001C46C6" w:rsidRPr="00D64DDF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120700007- Крива бара,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„Димитър Благоев“ № 8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206"/>
            </w:tblGrid>
            <w:tr w:rsidR="001C46C6" w:rsidRPr="00D64DDF" w:rsidTr="001628AF">
              <w:trPr>
                <w:tblCellSpacing w:w="15" w:type="dxa"/>
              </w:trPr>
              <w:tc>
                <w:tcPr>
                  <w:tcW w:w="3675" w:type="dxa"/>
                  <w:vAlign w:val="center"/>
                  <w:hideMark/>
                </w:tcPr>
                <w:p w:rsidR="001C46C6" w:rsidRPr="00D64DDF" w:rsidRDefault="001C46C6" w:rsidP="001628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385" w:type="dxa"/>
                  <w:vAlign w:val="center"/>
                  <w:hideMark/>
                </w:tcPr>
                <w:p w:rsidR="001C46C6" w:rsidRPr="00D64DDF" w:rsidRDefault="001C46C6" w:rsidP="00162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C46C6" w:rsidRPr="00D64DDF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48" w:type="dxa"/>
          </w:tcPr>
          <w:p w:rsidR="001C46C6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120700007- Крива бара,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„Димитър Благоев“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8, в сградата на клуба на пенсионера</w:t>
            </w:r>
          </w:p>
        </w:tc>
        <w:tc>
          <w:tcPr>
            <w:tcW w:w="2266" w:type="dxa"/>
          </w:tcPr>
          <w:p w:rsidR="001C46C6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1C46C6" w:rsidRDefault="001C46C6" w:rsidP="001628A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C46C6" w:rsidRPr="00C07836" w:rsidRDefault="001C46C6" w:rsidP="00162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09783/23-11</w:t>
            </w:r>
          </w:p>
        </w:tc>
      </w:tr>
      <w:tr w:rsidR="001C46C6" w:rsidTr="001628AF">
        <w:tc>
          <w:tcPr>
            <w:tcW w:w="1980" w:type="dxa"/>
          </w:tcPr>
          <w:p w:rsidR="001C46C6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 Василовци</w:t>
            </w:r>
          </w:p>
        </w:tc>
        <w:tc>
          <w:tcPr>
            <w:tcW w:w="2268" w:type="dxa"/>
          </w:tcPr>
          <w:p w:rsidR="001C46C6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120700009 – с. Василовци, </w:t>
            </w:r>
            <w:r w:rsidRPr="00C078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„Димитър Благоев“ № 2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4"/>
              <w:gridCol w:w="608"/>
            </w:tblGrid>
            <w:tr w:rsidR="001C46C6" w:rsidRPr="00C07836" w:rsidTr="001628AF">
              <w:trPr>
                <w:trHeight w:val="268"/>
                <w:tblCellSpacing w:w="15" w:type="dxa"/>
              </w:trPr>
              <w:tc>
                <w:tcPr>
                  <w:tcW w:w="1399" w:type="dxa"/>
                  <w:vAlign w:val="center"/>
                  <w:hideMark/>
                </w:tcPr>
                <w:p w:rsidR="001C46C6" w:rsidRPr="00C07836" w:rsidRDefault="001C46C6" w:rsidP="001628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63" w:type="dxa"/>
                  <w:vAlign w:val="center"/>
                  <w:hideMark/>
                </w:tcPr>
                <w:p w:rsidR="001C46C6" w:rsidRPr="00C07836" w:rsidRDefault="001C46C6" w:rsidP="00162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C46C6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548" w:type="dxa"/>
          </w:tcPr>
          <w:p w:rsidR="001C46C6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120700009 – с. Василовци, </w:t>
            </w:r>
            <w:r w:rsidRPr="00C078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„Димитър Благоев“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в сградата на клуба на пенсионера</w:t>
            </w:r>
          </w:p>
        </w:tc>
        <w:tc>
          <w:tcPr>
            <w:tcW w:w="2266" w:type="dxa"/>
          </w:tcPr>
          <w:p w:rsidR="001C46C6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1C46C6" w:rsidRPr="005B5D9D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09783/23-11</w:t>
            </w:r>
          </w:p>
        </w:tc>
      </w:tr>
      <w:tr w:rsidR="001C46C6" w:rsidTr="001628AF">
        <w:tc>
          <w:tcPr>
            <w:tcW w:w="1980" w:type="dxa"/>
          </w:tcPr>
          <w:p w:rsidR="001C46C6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С. Дондуково</w:t>
            </w:r>
          </w:p>
        </w:tc>
        <w:tc>
          <w:tcPr>
            <w:tcW w:w="2268" w:type="dxa"/>
          </w:tcPr>
          <w:p w:rsidR="001C46C6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120700011-с. Дондуково, </w:t>
            </w:r>
            <w:proofErr w:type="spellStart"/>
            <w:r w:rsidRPr="00C0783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07836">
              <w:rPr>
                <w:rFonts w:ascii="Times New Roman" w:hAnsi="Times New Roman" w:cs="Times New Roman"/>
                <w:sz w:val="24"/>
                <w:szCs w:val="24"/>
              </w:rPr>
              <w:t>.“Васил Левски“ №1</w:t>
            </w:r>
          </w:p>
        </w:tc>
        <w:tc>
          <w:tcPr>
            <w:tcW w:w="2548" w:type="dxa"/>
          </w:tcPr>
          <w:p w:rsidR="001C46C6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120700011-с. Дондуково, </w:t>
            </w:r>
            <w:proofErr w:type="spellStart"/>
            <w:r w:rsidRPr="00C0783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07836">
              <w:rPr>
                <w:rFonts w:ascii="Times New Roman" w:hAnsi="Times New Roman" w:cs="Times New Roman"/>
                <w:sz w:val="24"/>
                <w:szCs w:val="24"/>
              </w:rPr>
              <w:t>.“Васил Левски“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сградата на</w:t>
            </w:r>
            <w:r w:rsidRPr="00D64DD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 ЧИТАЛИЩЕ ,,ХРИСТО БОТЕВ-1929 г</w:t>
            </w:r>
            <w:r w:rsidRPr="00D64DDF">
              <w:rPr>
                <w:rFonts w:ascii="Times New Roman" w:hAnsi="Times New Roman" w:cs="Times New Roman"/>
                <w:sz w:val="24"/>
                <w:szCs w:val="24"/>
              </w:rPr>
              <w:t>.''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ЕТ. 1 </w:t>
            </w:r>
          </w:p>
        </w:tc>
        <w:tc>
          <w:tcPr>
            <w:tcW w:w="2266" w:type="dxa"/>
          </w:tcPr>
          <w:p w:rsidR="001C46C6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1C46C6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1C46C6" w:rsidRPr="005B5D9D" w:rsidRDefault="001C46C6" w:rsidP="001628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09783/23-11</w:t>
            </w:r>
          </w:p>
        </w:tc>
      </w:tr>
    </w:tbl>
    <w:p w:rsidR="001C46C6" w:rsidRPr="00D53253" w:rsidRDefault="001C46C6" w:rsidP="001C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46C6" w:rsidRPr="00D53253" w:rsidRDefault="001C46C6" w:rsidP="001C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Така определената избирателна секция не ограничават възможността на избиратели с увредено зрение или със затруднение в придвижването да гласуват и в друга избирателна секция по свой избор.</w:t>
      </w:r>
    </w:p>
    <w:p w:rsidR="001C46C6" w:rsidRPr="00D53253" w:rsidRDefault="001C46C6" w:rsidP="001C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ЗАДЪЛЖАВА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кмета на община Брусарци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да оповести, чрез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информационните табла на съответните населени места къде са</w:t>
      </w:r>
      <w:r w:rsidRPr="006B2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определени </w:t>
      </w:r>
      <w:r w:rsidRPr="006B2C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D532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збирателни секции по реда чл.10, ал. 1, във вр. с чл. 234 от ИК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интер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нет страницата на община Брусарци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мерките, позволяващи на избирателите с увредено зрение или затруднение в придвижването, че могат да гласу</w:t>
      </w:r>
      <w:r w:rsidRPr="006B2C24">
        <w:rPr>
          <w:rFonts w:ascii="Times New Roman" w:eastAsia="Times New Roman" w:hAnsi="Times New Roman" w:cs="Times New Roman"/>
          <w:sz w:val="24"/>
          <w:szCs w:val="24"/>
          <w:lang w:eastAsia="bg-BG"/>
        </w:rPr>
        <w:t>ват в изборния ден в определените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 w:rsidRPr="006B2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120700002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находяща се в </w:t>
      </w:r>
      <w:r w:rsidRPr="006B2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Брусарци, </w:t>
      </w:r>
      <w:r w:rsidRPr="006B2C24">
        <w:rPr>
          <w:rFonts w:ascii="Times New Roman" w:hAnsi="Times New Roman" w:cs="Times New Roman"/>
          <w:sz w:val="24"/>
          <w:szCs w:val="24"/>
        </w:rPr>
        <w:t xml:space="preserve"> ул. „Георги Димитров“ №106 в сградата на НАРОДНО ЧИТАЛИЩЕ ,,ПРОСВЕТА-1891 г.'', ЕТ. 1, СИК № </w:t>
      </w:r>
      <w:r w:rsidRPr="006B2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120700007, 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 се в</w:t>
      </w:r>
      <w:r w:rsidRPr="006B2C24">
        <w:rPr>
          <w:rFonts w:ascii="Times New Roman" w:hAnsi="Times New Roman" w:cs="Times New Roman"/>
          <w:sz w:val="24"/>
          <w:szCs w:val="24"/>
        </w:rPr>
        <w:t xml:space="preserve"> с. </w:t>
      </w:r>
      <w:r w:rsidRPr="006B2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Крива бара, ул. „Димитър Благоев“ № 8, в сградата на клуба на пенсионера, СИК № 120700009, 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находяща се в</w:t>
      </w:r>
      <w:r w:rsidRPr="006B2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Василовци, ул. „Димитър Благоев“ № 2, , в сградата на клуба на пенсионера, СИК № 120700011, 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 се в</w:t>
      </w:r>
      <w:r w:rsidRPr="006B2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Дондуково, </w:t>
      </w:r>
      <w:proofErr w:type="spellStart"/>
      <w:r w:rsidRPr="006B2C2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B2C24">
        <w:rPr>
          <w:rFonts w:ascii="Times New Roman" w:hAnsi="Times New Roman" w:cs="Times New Roman"/>
          <w:sz w:val="24"/>
          <w:szCs w:val="24"/>
        </w:rPr>
        <w:t>.“Васил Левски“ №1, в сградата на НАРОДНО ЧИТАЛИЩЕ ,,ХРИСТО БОТЕВ-1929 г.'', ЕТ. 1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целта, ще бъде подсигурено и място з</w:t>
      </w:r>
      <w:r w:rsidRPr="006B2C24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паркиране на превозни средства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обслужващи избирателите. Заявки за помощ се приемат в избо</w:t>
      </w:r>
      <w:r w:rsidRPr="006B2C24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 ден в Общинска администрация, на тел.</w:t>
      </w:r>
      <w:r w:rsidRPr="006B2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09783/23-11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B0364" w:rsidRPr="0067027E" w:rsidRDefault="001C46C6" w:rsidP="003B0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публикува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страницата на ОИК – </w:t>
      </w:r>
      <w:r w:rsidR="00B2025E">
        <w:rPr>
          <w:rFonts w:ascii="Times New Roman" w:eastAsia="Times New Roman" w:hAnsi="Times New Roman" w:cs="Times New Roman"/>
          <w:sz w:val="24"/>
          <w:szCs w:val="24"/>
          <w:lang w:eastAsia="bg-BG"/>
        </w:rPr>
        <w:t>Брусарци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раздел „съобщения” мерките позволяващи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избирателите с увредено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зрение или затруднение в придвижването, че могат да гласув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 в изборния ден в определените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 w:rsidRPr="006B2C24">
        <w:rPr>
          <w:rFonts w:ascii="Times New Roman" w:eastAsia="Times New Roman" w:hAnsi="Times New Roman" w:cs="Times New Roman"/>
          <w:sz w:val="24"/>
          <w:szCs w:val="24"/>
          <w:lang w:eastAsia="bg-BG"/>
        </w:rPr>
        <w:t>120700002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находяща се в </w:t>
      </w:r>
      <w:r w:rsidRPr="006B2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Брусарци, </w:t>
      </w:r>
      <w:r w:rsidRPr="006B2C24">
        <w:rPr>
          <w:rFonts w:ascii="Times New Roman" w:hAnsi="Times New Roman" w:cs="Times New Roman"/>
          <w:sz w:val="24"/>
          <w:szCs w:val="24"/>
        </w:rPr>
        <w:t xml:space="preserve"> ул. „Георги Димитров“ №106 в сградата на НАРОДНО ЧИТАЛИЩЕ ,,ПРОСВЕТА-1891 г.'', ЕТ. 1, СИК № </w:t>
      </w:r>
      <w:r w:rsidRPr="006B2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120700007, 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 се в</w:t>
      </w:r>
      <w:r w:rsidRPr="006B2C24">
        <w:rPr>
          <w:rFonts w:ascii="Times New Roman" w:hAnsi="Times New Roman" w:cs="Times New Roman"/>
          <w:sz w:val="24"/>
          <w:szCs w:val="24"/>
        </w:rPr>
        <w:t xml:space="preserve"> с. </w:t>
      </w:r>
      <w:r w:rsidRPr="006B2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Крива бара, ул. „Димитър Благоев“ № 8, в сградата на клуба на пенсионера, СИК № 120700009, 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находяща се в</w:t>
      </w:r>
      <w:r w:rsidRPr="006B2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Василовци, ул. „Димитър Благоев“ № 2, , в сградата на клуба на пенсионера, СИК № 120700011, 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 се в</w:t>
      </w:r>
      <w:r w:rsidRPr="006B2C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Дондуково, </w:t>
      </w:r>
      <w:proofErr w:type="spellStart"/>
      <w:r w:rsidRPr="006B2C2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B2C24">
        <w:rPr>
          <w:rFonts w:ascii="Times New Roman" w:hAnsi="Times New Roman" w:cs="Times New Roman"/>
          <w:sz w:val="24"/>
          <w:szCs w:val="24"/>
        </w:rPr>
        <w:t>.“Васил Левски“ №1, в сградата на НАРОДНО ЧИТАЛИЩЕ ,,ХРИСТО БОТЕВ-1929 г.'', ЕТ. 1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целта, ще бъде подсигурено и място з</w:t>
      </w:r>
      <w:r w:rsidRPr="006B2C24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паркиране на превозни средства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обслужващи избирателите. Заявки за помощ се приемат в избо</w:t>
      </w:r>
      <w:r w:rsidRPr="006B2C24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D53253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 ден в Общинска администрация, на тел. </w:t>
      </w:r>
      <w:r w:rsidRPr="006B2C24">
        <w:rPr>
          <w:rFonts w:ascii="Times New Roman" w:eastAsia="Times New Roman" w:hAnsi="Times New Roman" w:cs="Times New Roman"/>
          <w:sz w:val="24"/>
          <w:szCs w:val="24"/>
          <w:lang w:eastAsia="bg-BG"/>
        </w:rPr>
        <w:t>09783/23-11.</w:t>
      </w:r>
      <w:r w:rsidR="003B0364" w:rsidRPr="0067027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E06E5" w:rsidRDefault="009E06E5" w:rsidP="004445F9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т. 2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3B0364" w:rsidRDefault="003B0364" w:rsidP="001C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6C6">
        <w:rPr>
          <w:rFonts w:ascii="Times New Roman" w:hAnsi="Times New Roman" w:cs="Times New Roman"/>
          <w:sz w:val="24"/>
          <w:szCs w:val="24"/>
        </w:rPr>
        <w:t xml:space="preserve">Председателят на комисията разясни, </w:t>
      </w:r>
      <w:r w:rsidR="001C46C6">
        <w:rPr>
          <w:rFonts w:ascii="Times New Roman" w:hAnsi="Times New Roman" w:cs="Times New Roman"/>
          <w:sz w:val="24"/>
          <w:szCs w:val="24"/>
        </w:rPr>
        <w:t xml:space="preserve">че следва съобразно </w:t>
      </w:r>
      <w:r w:rsidR="006918C7">
        <w:rPr>
          <w:rFonts w:ascii="Times New Roman" w:hAnsi="Times New Roman" w:cs="Times New Roman"/>
          <w:sz w:val="24"/>
          <w:szCs w:val="24"/>
        </w:rPr>
        <w:t xml:space="preserve">методическите указания за ОИК и </w:t>
      </w:r>
      <w:proofErr w:type="spellStart"/>
      <w:r w:rsidR="006918C7">
        <w:rPr>
          <w:rFonts w:ascii="Times New Roman" w:hAnsi="Times New Roman" w:cs="Times New Roman"/>
          <w:sz w:val="24"/>
          <w:szCs w:val="24"/>
        </w:rPr>
        <w:t>хронограмата</w:t>
      </w:r>
      <w:proofErr w:type="spellEnd"/>
      <w:r w:rsidR="006918C7">
        <w:rPr>
          <w:rFonts w:ascii="Times New Roman" w:hAnsi="Times New Roman" w:cs="Times New Roman"/>
          <w:sz w:val="24"/>
          <w:szCs w:val="24"/>
        </w:rPr>
        <w:t>, следва да се утвърди</w:t>
      </w:r>
      <w:r w:rsidR="006918C7" w:rsidRPr="00B624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единната номерация и назначаване съставите на образуваните </w:t>
      </w:r>
      <w:proofErr w:type="spellStart"/>
      <w:r w:rsidR="006918C7" w:rsidRPr="00B62454">
        <w:rPr>
          <w:rFonts w:ascii="Times New Roman" w:eastAsia="Times New Roman" w:hAnsi="Times New Roman" w:cs="Times New Roman"/>
          <w:sz w:val="24"/>
          <w:szCs w:val="24"/>
          <w:lang w:eastAsia="bg-BG"/>
        </w:rPr>
        <w:t>ПС</w:t>
      </w:r>
      <w:r w:rsidR="006918C7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proofErr w:type="spellEnd"/>
      <w:r w:rsidR="006918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територията на община Брусарци.</w:t>
      </w:r>
    </w:p>
    <w:p w:rsidR="006918C7" w:rsidRPr="001C46C6" w:rsidRDefault="006918C7" w:rsidP="001C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45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5, т. 7 във връзка с чл. 90, ал.1 от ИК и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935-МИ</w:t>
      </w:r>
      <w:r w:rsidRPr="00B624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02.09.2019 г.  на ЦИК и решение № 31 – МИ от 17.09.2019 г. на ОИК – Брусарци и Решение №  63 -МИ от 12.10.2019 на ОИК – Брусарци, ОИК – Брусарци</w:t>
      </w:r>
      <w:r w:rsidRPr="00B6245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и единодушно,</w:t>
      </w:r>
    </w:p>
    <w:p w:rsidR="003B0364" w:rsidRDefault="003B0364" w:rsidP="003B0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C0C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  <w:r w:rsidR="006918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Решение № 66</w:t>
      </w:r>
    </w:p>
    <w:p w:rsidR="006918C7" w:rsidRPr="00B62454" w:rsidRDefault="006918C7" w:rsidP="006918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4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918C7" w:rsidRPr="00B62454" w:rsidRDefault="006918C7" w:rsidP="0069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4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УТВЪРЖДАВА </w:t>
      </w:r>
      <w:r w:rsidRPr="00B624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единната номерация на образуваните </w:t>
      </w:r>
      <w:proofErr w:type="spellStart"/>
      <w:r w:rsidRPr="00B62454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</w:t>
      </w:r>
      <w:proofErr w:type="spellEnd"/>
      <w:r w:rsidRPr="00B624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Брусарци</w:t>
      </w:r>
      <w:r w:rsidRPr="00B6245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6918C7" w:rsidRPr="00B62454" w:rsidRDefault="006918C7" w:rsidP="006918C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гр. Брусарци</w:t>
      </w:r>
      <w:r w:rsidRPr="00B624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120700013</w:t>
      </w:r>
      <w:r w:rsidRPr="00B624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</w:t>
      </w:r>
    </w:p>
    <w:p w:rsidR="006918C7" w:rsidRPr="00B62454" w:rsidRDefault="006918C7" w:rsidP="006918C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45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307CD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Крива бара</w:t>
      </w:r>
      <w:r w:rsidRPr="00B6245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120700014</w:t>
      </w:r>
      <w:r w:rsidRPr="00B624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</w:t>
      </w:r>
    </w:p>
    <w:p w:rsidR="006918C7" w:rsidRPr="00B62454" w:rsidRDefault="006918C7" w:rsidP="006918C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CD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Смирненски, с. Буковец, с. Дъбова махала, с. Княжева махала и с. с. Киселево</w:t>
      </w:r>
      <w:r w:rsidRPr="00B6245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120700015</w:t>
      </w:r>
      <w:r w:rsidRPr="00B6245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;</w:t>
      </w:r>
    </w:p>
    <w:p w:rsidR="006918C7" w:rsidRPr="00B62454" w:rsidRDefault="006918C7" w:rsidP="006918C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CD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Василовци и с. Дондуково</w:t>
      </w:r>
      <w:r w:rsidRPr="00B6245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120700016</w:t>
      </w:r>
      <w:r w:rsidRPr="00B624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</w:t>
      </w:r>
    </w:p>
    <w:p w:rsidR="006918C7" w:rsidRDefault="006918C7" w:rsidP="0069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4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B624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съставите на </w:t>
      </w:r>
      <w:proofErr w:type="spellStart"/>
      <w:r w:rsidRPr="00B62454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</w:t>
      </w:r>
      <w:proofErr w:type="spellEnd"/>
      <w:r w:rsidRPr="00B624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Брусарци</w:t>
      </w:r>
      <w:r w:rsidR="005E553D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676A09" w:rsidRDefault="00676A09" w:rsidP="00691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8505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3118"/>
        <w:gridCol w:w="1843"/>
      </w:tblGrid>
      <w:tr w:rsidR="005E553D" w:rsidRPr="000F4CFB" w:rsidTr="00F94B4D">
        <w:trPr>
          <w:trHeight w:val="8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№ </w:t>
            </w:r>
            <w:proofErr w:type="spellStart"/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сик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9FFAD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</w:tr>
      <w:tr w:rsidR="005E553D" w:rsidRPr="000F4CFB" w:rsidTr="00F94B4D">
        <w:trPr>
          <w:trHeight w:val="34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  <w:r w:rsidRPr="000F4CFB"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  <w:t>120700013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Брусарци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Даниела Кръстева Младенова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5E553D" w:rsidRPr="000F4CFB" w:rsidTr="00F94B4D">
        <w:trPr>
          <w:trHeight w:val="34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  <w:r w:rsidRPr="000F4CFB"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  <w:t>120700013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Брусарци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Сия Христова Илиева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</w:t>
            </w: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5E553D" w:rsidRPr="000F4CFB" w:rsidTr="00F94B4D">
        <w:trPr>
          <w:trHeight w:val="34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  <w:r w:rsidRPr="000F4CFB"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  <w:t>120700013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Брусарци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Бисерка Борисова Цветанова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секретар</w:t>
            </w:r>
          </w:p>
        </w:tc>
      </w:tr>
      <w:tr w:rsidR="005E553D" w:rsidRPr="000F4CFB" w:rsidTr="00F94B4D">
        <w:trPr>
          <w:trHeight w:val="34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  <w:r w:rsidRPr="000F4CFB"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  <w:t>120700013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Брусарци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Цветелина </w:t>
            </w:r>
            <w:proofErr w:type="spellStart"/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Илиянова</w:t>
            </w:r>
            <w:proofErr w:type="spellEnd"/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Йорданова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</w:tr>
      <w:tr w:rsidR="005E553D" w:rsidRPr="000F4CFB" w:rsidTr="00F94B4D">
        <w:trPr>
          <w:trHeight w:val="2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  <w:r w:rsidRPr="000F4CFB"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  <w:t>120700013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Брусарци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Аспарух Младенов Евстатиев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</w:tr>
      <w:tr w:rsidR="005E553D" w:rsidRPr="000F4CFB" w:rsidTr="00F94B4D">
        <w:trPr>
          <w:trHeight w:val="2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  <w:r w:rsidRPr="000F4CFB"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5E553D" w:rsidRPr="000F4CFB" w:rsidTr="00F94B4D">
        <w:trPr>
          <w:trHeight w:val="2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  <w:r w:rsidRPr="000F4CFB"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  <w:t>120700014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D6D8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bg-BG"/>
              </w:rPr>
              <w:t>с. Крива бара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proofErr w:type="spellStart"/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Крумка</w:t>
            </w:r>
            <w:proofErr w:type="spellEnd"/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Николова </w:t>
            </w:r>
            <w:proofErr w:type="spellStart"/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Нисторова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5E553D" w:rsidRPr="000F4CFB" w:rsidTr="00F94B4D">
        <w:trPr>
          <w:trHeight w:val="2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  <w:r w:rsidRPr="000F4CFB"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  <w:t>120700014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D6D8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bg-BG"/>
              </w:rPr>
              <w:t>с. Крива бара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Николинка Кънева Славкова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proofErr w:type="spellStart"/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</w:t>
            </w: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.председател</w:t>
            </w:r>
          </w:p>
        </w:tc>
      </w:tr>
      <w:tr w:rsidR="005E553D" w:rsidRPr="000F4CFB" w:rsidTr="00F94B4D">
        <w:trPr>
          <w:trHeight w:val="2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  <w:r w:rsidRPr="000F4CFB"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  <w:t>120700014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D6D8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bg-BG"/>
              </w:rPr>
              <w:t>с. Крива бара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Ивелина Евлогиева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секретар</w:t>
            </w:r>
          </w:p>
        </w:tc>
      </w:tr>
      <w:tr w:rsidR="005E553D" w:rsidRPr="000F4CFB" w:rsidTr="00F94B4D">
        <w:trPr>
          <w:trHeight w:val="2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  <w:r w:rsidRPr="000F4CFB"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  <w:t>120700014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D6D8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bg-BG"/>
              </w:rPr>
              <w:t>с. Крива бара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Жулиета Ненкова Милкова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</w:tr>
      <w:tr w:rsidR="005E553D" w:rsidRPr="000F4CFB" w:rsidTr="00F94B4D">
        <w:trPr>
          <w:trHeight w:val="2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  <w:r w:rsidRPr="000F4CFB"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  <w:t>120700014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D6D8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bg-BG"/>
              </w:rPr>
              <w:t>с. Крива бара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Нина Илиева Огнянова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</w:tr>
      <w:tr w:rsidR="005E553D" w:rsidRPr="000F4CFB" w:rsidTr="00F94B4D">
        <w:trPr>
          <w:trHeight w:val="2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  <w:r w:rsidRPr="000F4CFB"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5E553D" w:rsidRPr="000F4CFB" w:rsidTr="00F94B4D">
        <w:trPr>
          <w:trHeight w:val="2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  <w:r w:rsidRPr="000F4CFB"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  <w:t>120700015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D6D8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bg-BG"/>
              </w:rPr>
              <w:t>с. Смирненски, с. Буковец, с. Дъбова махала, с. Княжева махала и с. Киселево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Мая Кръстева Михова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5E553D" w:rsidRPr="000F4CFB" w:rsidTr="00F94B4D">
        <w:trPr>
          <w:trHeight w:val="2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  <w:r w:rsidRPr="000F4CFB"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  <w:t>120700015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D6D8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bg-BG"/>
              </w:rPr>
              <w:t xml:space="preserve">с. Смирненски, с. Буковец, с. Дъбова </w:t>
            </w:r>
            <w:r w:rsidRPr="00AD6D8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bg-BG"/>
              </w:rPr>
              <w:lastRenderedPageBreak/>
              <w:t>махала, с. Княжева махала и с. Киселево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lastRenderedPageBreak/>
              <w:t>Димитра Димитрова Гаврилова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</w:t>
            </w: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</w:t>
            </w: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.председател</w:t>
            </w:r>
          </w:p>
        </w:tc>
      </w:tr>
      <w:tr w:rsidR="005E553D" w:rsidRPr="000F4CFB" w:rsidTr="00F94B4D">
        <w:trPr>
          <w:trHeight w:val="2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  <w:r w:rsidRPr="000F4CFB"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  <w:t>120700015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D6D8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bg-BG"/>
              </w:rPr>
              <w:t>с. Смирненски, с. Буковец, с. Дъбова махала, с. Княжева махала и. с. Киселево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Димитър </w:t>
            </w:r>
            <w:proofErr w:type="spellStart"/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Юлианов</w:t>
            </w:r>
            <w:proofErr w:type="spellEnd"/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 Йолов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секретар</w:t>
            </w:r>
          </w:p>
        </w:tc>
      </w:tr>
      <w:tr w:rsidR="005E553D" w:rsidRPr="000F4CFB" w:rsidTr="00F94B4D">
        <w:trPr>
          <w:trHeight w:val="2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  <w:r w:rsidRPr="000F4CFB"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  <w:t>120700015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D6D8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bg-BG"/>
              </w:rPr>
              <w:t>с. Смирненски, с. Буковец, с. Дъбова махала, с. Княжева махала и  с. Киселево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Йордан Цветанов Йорданов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</w:tr>
      <w:tr w:rsidR="005E553D" w:rsidRPr="000F4CFB" w:rsidTr="00F94B4D">
        <w:trPr>
          <w:trHeight w:val="2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  <w:r w:rsidRPr="000F4CFB"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  <w:t>120700015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D6D8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bg-BG"/>
              </w:rPr>
              <w:t>с. Смирненски, с. Буковец, с. Дъбова махала, с. Княжева махала и с. Киселево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Борис Каменов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</w:tr>
      <w:tr w:rsidR="005E553D" w:rsidRPr="000F4CFB" w:rsidTr="00F94B4D">
        <w:trPr>
          <w:trHeight w:val="2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D" w:rsidRPr="000F4CFB" w:rsidRDefault="005E553D" w:rsidP="00F94B4D">
            <w:pPr>
              <w:spacing w:after="0" w:line="240" w:lineRule="auto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5E553D" w:rsidRPr="000F4CFB" w:rsidTr="00F94B4D">
        <w:trPr>
          <w:trHeight w:val="2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  <w:r w:rsidRPr="000F4CFB"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  <w:t>120700016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D6D8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bg-BG"/>
              </w:rPr>
              <w:t>с Василовци и с. Дондуково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Ирина Величкова Велчева -Еленкова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5E553D" w:rsidRPr="000F4CFB" w:rsidTr="00F94B4D">
        <w:trPr>
          <w:trHeight w:val="2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  <w:r w:rsidRPr="000F4CFB"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  <w:t>120700016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D6D8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bg-BG"/>
              </w:rPr>
              <w:t>с Василовци и с. Дондуково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Надя Гаврилова Игнатова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зам.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-</w:t>
            </w: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5E553D" w:rsidRPr="000F4CFB" w:rsidTr="00F94B4D">
        <w:trPr>
          <w:trHeight w:val="2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  <w:r w:rsidRPr="000F4CFB"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  <w:t>120700016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D6D8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bg-BG"/>
              </w:rPr>
              <w:t>с Василовци и с. Дондуково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Лидия Здравкова Ангелова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секретар</w:t>
            </w:r>
          </w:p>
        </w:tc>
      </w:tr>
      <w:tr w:rsidR="005E553D" w:rsidRPr="000F4CFB" w:rsidTr="00F94B4D">
        <w:trPr>
          <w:trHeight w:val="2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  <w:r w:rsidRPr="000F4CFB"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  <w:t>120700016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D6D8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bg-BG"/>
              </w:rPr>
              <w:t>с Василовци и с. Дондуково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Иван Пешев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</w:tr>
      <w:tr w:rsidR="005E553D" w:rsidRPr="000F4CFB" w:rsidTr="00F94B4D">
        <w:trPr>
          <w:trHeight w:val="2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</w:pPr>
            <w:r w:rsidRPr="000F4CFB">
              <w:rPr>
                <w:rFonts w:ascii="Arial Black" w:eastAsia="Times New Roman" w:hAnsi="Arial Black" w:cs="Calibri"/>
                <w:sz w:val="16"/>
                <w:szCs w:val="16"/>
                <w:lang w:eastAsia="bg-BG"/>
              </w:rPr>
              <w:t>120700016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AD6D8C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bg-BG"/>
              </w:rPr>
              <w:t>с Василовци и с. Дондуково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Вероника Трифонова Серафимова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3D" w:rsidRPr="000F4CFB" w:rsidRDefault="005E553D" w:rsidP="00F9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0F4C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</w:t>
            </w:r>
          </w:p>
        </w:tc>
      </w:tr>
    </w:tbl>
    <w:p w:rsidR="008E61F6" w:rsidRDefault="008E61F6" w:rsidP="008E6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 както следва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</w:t>
      </w:r>
    </w:p>
    <w:p w:rsidR="008E61F6" w:rsidRDefault="008E61F6" w:rsidP="008E6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lang w:eastAsia="bg-BG"/>
        </w:rPr>
        <w:t>ПСИК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№ 120700013 – зала 1, разположена първи етаж на СУ Христо Ботев – гр. Брусарци</w:t>
      </w:r>
    </w:p>
    <w:p w:rsidR="008E61F6" w:rsidRDefault="008E61F6" w:rsidP="008E6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lang w:eastAsia="bg-BG"/>
        </w:rPr>
        <w:t>ПСИК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№ 120700014 – зала 2, разположена първи етаж на СУ Христо Ботев – гр. Брусарци</w:t>
      </w:r>
    </w:p>
    <w:p w:rsidR="008E61F6" w:rsidRDefault="008E61F6" w:rsidP="008E6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lang w:eastAsia="bg-BG"/>
        </w:rPr>
        <w:t>ПСИК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№ 120700015 – зала 3, разположена първи етаж на СУ Христо Ботев – гр. Брусарци</w:t>
      </w:r>
    </w:p>
    <w:p w:rsidR="008E61F6" w:rsidRDefault="008E61F6" w:rsidP="008E6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lang w:eastAsia="bg-BG"/>
        </w:rPr>
        <w:t>ПСИК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№ 120700016 – зала 4, разположена първи етаж на СУ Христо Ботев – гр. Брусарци</w:t>
      </w:r>
    </w:p>
    <w:p w:rsidR="006918C7" w:rsidRPr="008C0C0A" w:rsidRDefault="006918C7" w:rsidP="008E6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0364" w:rsidRDefault="003B0364" w:rsidP="003B0364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3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B8424A" w:rsidRDefault="0006398D" w:rsidP="00FB47F5">
      <w:pPr>
        <w:jc w:val="both"/>
        <w:rPr>
          <w:rFonts w:ascii="Times New Roman" w:hAnsi="Times New Roman" w:cs="Times New Roman"/>
          <w:sz w:val="24"/>
          <w:szCs w:val="24"/>
        </w:rPr>
      </w:pPr>
      <w:r w:rsidRPr="00FB47F5">
        <w:rPr>
          <w:rFonts w:ascii="Times New Roman" w:hAnsi="Times New Roman" w:cs="Times New Roman"/>
          <w:sz w:val="24"/>
          <w:szCs w:val="24"/>
        </w:rPr>
        <w:t>Бях</w:t>
      </w:r>
      <w:r w:rsidR="006738D5" w:rsidRPr="00FB47F5">
        <w:rPr>
          <w:rFonts w:ascii="Times New Roman" w:hAnsi="Times New Roman" w:cs="Times New Roman"/>
          <w:sz w:val="24"/>
          <w:szCs w:val="24"/>
        </w:rPr>
        <w:t>а разгледани процедурни въпроси</w:t>
      </w:r>
      <w:r w:rsidR="005E553D">
        <w:rPr>
          <w:rFonts w:ascii="Times New Roman" w:hAnsi="Times New Roman" w:cs="Times New Roman"/>
          <w:sz w:val="24"/>
          <w:szCs w:val="24"/>
        </w:rPr>
        <w:t>, а именно:</w:t>
      </w:r>
    </w:p>
    <w:p w:rsidR="005E553D" w:rsidRDefault="005E553D" w:rsidP="005E553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от ЦИК изх. № МИ-15-936/15.10.2019 г. за отразяване на преференциите в протокола и протокола-чернова;</w:t>
      </w:r>
    </w:p>
    <w:p w:rsidR="005E553D" w:rsidRDefault="005E553D" w:rsidP="005E553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ЗАПОВЕД № РД-04-120/15.10.2019 г. за ОП-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Монтана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за дежурните прокурори;</w:t>
      </w:r>
    </w:p>
    <w:p w:rsidR="005E553D" w:rsidRDefault="005E553D" w:rsidP="005E553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изх. № МИ-15-944/15.10.2019 г. за разпределение по области  на методическите указания.</w:t>
      </w:r>
    </w:p>
    <w:p w:rsidR="005E553D" w:rsidRDefault="005E553D" w:rsidP="005E553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изх. № ОИ-01-31-/3/ от 16.10.2019 г. за предаване на бюлетините;</w:t>
      </w:r>
    </w:p>
    <w:p w:rsidR="005E553D" w:rsidRDefault="005E553D" w:rsidP="005E553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изх. № ОИ-01-31-/4/ от 16.10.2019 г. за предаване на бюлетините- документи от упълномощените лица;</w:t>
      </w:r>
    </w:p>
    <w:p w:rsidR="005E553D" w:rsidRDefault="005E553D" w:rsidP="005E553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Указание от ЦИК изх. № МИ-15-939/15.10.2019 г</w:t>
      </w:r>
      <w:r w:rsidR="00676A09">
        <w:rPr>
          <w:rFonts w:ascii="Times New Roman" w:hAnsi="Times New Roman" w:cs="Times New Roman"/>
          <w:sz w:val="24"/>
          <w:szCs w:val="24"/>
        </w:rPr>
        <w:t>. относно запълнени кутии с отря</w:t>
      </w:r>
      <w:r>
        <w:rPr>
          <w:rFonts w:ascii="Times New Roman" w:hAnsi="Times New Roman" w:cs="Times New Roman"/>
          <w:sz w:val="24"/>
          <w:szCs w:val="24"/>
        </w:rPr>
        <w:t>зъци.</w:t>
      </w:r>
    </w:p>
    <w:p w:rsidR="005E553D" w:rsidRPr="005E553D" w:rsidRDefault="005E553D" w:rsidP="005E5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Бяха разгледани и </w:t>
      </w:r>
      <w:r w:rsidR="00676A09">
        <w:rPr>
          <w:rFonts w:ascii="Times New Roman" w:hAnsi="Times New Roman" w:cs="Times New Roman"/>
          <w:sz w:val="24"/>
          <w:szCs w:val="24"/>
        </w:rPr>
        <w:t>други процедурни въпроси относно обучението на СИК.</w:t>
      </w: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06E69" w:rsidRPr="00A7306F" w:rsidRDefault="00130151" w:rsidP="006175AE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Каменова</w:t>
      </w:r>
    </w:p>
    <w:sectPr w:rsidR="00D06E69" w:rsidRPr="00A7306F" w:rsidSect="00B9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137" w:rsidRDefault="00300137" w:rsidP="00685993">
      <w:pPr>
        <w:spacing w:after="0" w:line="240" w:lineRule="auto"/>
      </w:pPr>
      <w:r>
        <w:separator/>
      </w:r>
    </w:p>
  </w:endnote>
  <w:endnote w:type="continuationSeparator" w:id="0">
    <w:p w:rsidR="00300137" w:rsidRDefault="00300137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137" w:rsidRDefault="00300137" w:rsidP="00685993">
      <w:pPr>
        <w:spacing w:after="0" w:line="240" w:lineRule="auto"/>
      </w:pPr>
      <w:r>
        <w:separator/>
      </w:r>
    </w:p>
  </w:footnote>
  <w:footnote w:type="continuationSeparator" w:id="0">
    <w:p w:rsidR="00300137" w:rsidRDefault="00300137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3490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2BC"/>
    <w:multiLevelType w:val="hybridMultilevel"/>
    <w:tmpl w:val="D0E8F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35D81"/>
    <w:multiLevelType w:val="hybridMultilevel"/>
    <w:tmpl w:val="4D0C1B8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B6D0E"/>
    <w:multiLevelType w:val="multilevel"/>
    <w:tmpl w:val="040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E217F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75DB1"/>
    <w:multiLevelType w:val="multilevel"/>
    <w:tmpl w:val="2FB2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404F9"/>
    <w:multiLevelType w:val="multilevel"/>
    <w:tmpl w:val="F24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36B"/>
    <w:multiLevelType w:val="multilevel"/>
    <w:tmpl w:val="4B78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6416"/>
    <w:multiLevelType w:val="hybridMultilevel"/>
    <w:tmpl w:val="C450A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40252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8F6E52"/>
    <w:multiLevelType w:val="hybridMultilevel"/>
    <w:tmpl w:val="5F6AC39C"/>
    <w:lvl w:ilvl="0" w:tplc="A1ACC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51997"/>
    <w:multiLevelType w:val="multilevel"/>
    <w:tmpl w:val="FA2A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4B45B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30099"/>
    <w:multiLevelType w:val="multilevel"/>
    <w:tmpl w:val="546C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7F32B3"/>
    <w:multiLevelType w:val="hybridMultilevel"/>
    <w:tmpl w:val="503C8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035C1"/>
    <w:multiLevelType w:val="hybridMultilevel"/>
    <w:tmpl w:val="CFD49D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10798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301347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A0C40"/>
    <w:multiLevelType w:val="multilevel"/>
    <w:tmpl w:val="E47E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9174E3"/>
    <w:multiLevelType w:val="hybridMultilevel"/>
    <w:tmpl w:val="2F6EFF56"/>
    <w:lvl w:ilvl="0" w:tplc="B22010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A0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671A5"/>
    <w:multiLevelType w:val="multilevel"/>
    <w:tmpl w:val="18C4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37BEF"/>
    <w:multiLevelType w:val="multilevel"/>
    <w:tmpl w:val="B158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617A7E"/>
    <w:multiLevelType w:val="hybridMultilevel"/>
    <w:tmpl w:val="7A5A5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315CA"/>
    <w:multiLevelType w:val="hybridMultilevel"/>
    <w:tmpl w:val="6520E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573546"/>
    <w:multiLevelType w:val="multilevel"/>
    <w:tmpl w:val="D64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0"/>
  </w:num>
  <w:num w:numId="3">
    <w:abstractNumId w:val="15"/>
  </w:num>
  <w:num w:numId="4">
    <w:abstractNumId w:val="24"/>
  </w:num>
  <w:num w:numId="5">
    <w:abstractNumId w:val="41"/>
  </w:num>
  <w:num w:numId="6">
    <w:abstractNumId w:val="7"/>
  </w:num>
  <w:num w:numId="7">
    <w:abstractNumId w:val="26"/>
  </w:num>
  <w:num w:numId="8">
    <w:abstractNumId w:val="30"/>
  </w:num>
  <w:num w:numId="9">
    <w:abstractNumId w:val="29"/>
  </w:num>
  <w:num w:numId="10">
    <w:abstractNumId w:val="1"/>
  </w:num>
  <w:num w:numId="11">
    <w:abstractNumId w:val="11"/>
  </w:num>
  <w:num w:numId="12">
    <w:abstractNumId w:val="14"/>
  </w:num>
  <w:num w:numId="13">
    <w:abstractNumId w:val="31"/>
  </w:num>
  <w:num w:numId="14">
    <w:abstractNumId w:val="38"/>
  </w:num>
  <w:num w:numId="15">
    <w:abstractNumId w:val="4"/>
  </w:num>
  <w:num w:numId="16">
    <w:abstractNumId w:val="10"/>
  </w:num>
  <w:num w:numId="17">
    <w:abstractNumId w:val="8"/>
  </w:num>
  <w:num w:numId="18">
    <w:abstractNumId w:val="42"/>
  </w:num>
  <w:num w:numId="19">
    <w:abstractNumId w:val="37"/>
  </w:num>
  <w:num w:numId="20">
    <w:abstractNumId w:val="39"/>
  </w:num>
  <w:num w:numId="21">
    <w:abstractNumId w:val="16"/>
  </w:num>
  <w:num w:numId="22">
    <w:abstractNumId w:val="21"/>
  </w:num>
  <w:num w:numId="23">
    <w:abstractNumId w:val="0"/>
  </w:num>
  <w:num w:numId="24">
    <w:abstractNumId w:val="28"/>
  </w:num>
  <w:num w:numId="25">
    <w:abstractNumId w:val="3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27"/>
  </w:num>
  <w:num w:numId="30">
    <w:abstractNumId w:val="23"/>
  </w:num>
  <w:num w:numId="31">
    <w:abstractNumId w:val="25"/>
  </w:num>
  <w:num w:numId="32">
    <w:abstractNumId w:val="32"/>
  </w:num>
  <w:num w:numId="33">
    <w:abstractNumId w:val="18"/>
  </w:num>
  <w:num w:numId="34">
    <w:abstractNumId w:val="3"/>
  </w:num>
  <w:num w:numId="35">
    <w:abstractNumId w:val="5"/>
  </w:num>
  <w:num w:numId="36">
    <w:abstractNumId w:val="22"/>
  </w:num>
  <w:num w:numId="37">
    <w:abstractNumId w:val="35"/>
  </w:num>
  <w:num w:numId="38">
    <w:abstractNumId w:val="2"/>
  </w:num>
  <w:num w:numId="39">
    <w:abstractNumId w:val="12"/>
  </w:num>
  <w:num w:numId="40">
    <w:abstractNumId w:val="13"/>
  </w:num>
  <w:num w:numId="41">
    <w:abstractNumId w:val="33"/>
  </w:num>
  <w:num w:numId="42">
    <w:abstractNumId w:val="19"/>
  </w:num>
  <w:num w:numId="43">
    <w:abstractNumId w:val="9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6F"/>
    <w:rsid w:val="000014AA"/>
    <w:rsid w:val="000044FB"/>
    <w:rsid w:val="00015981"/>
    <w:rsid w:val="00023D95"/>
    <w:rsid w:val="0002436A"/>
    <w:rsid w:val="00025BFA"/>
    <w:rsid w:val="000500F1"/>
    <w:rsid w:val="00056F2C"/>
    <w:rsid w:val="000626DB"/>
    <w:rsid w:val="0006398D"/>
    <w:rsid w:val="00065898"/>
    <w:rsid w:val="000706C3"/>
    <w:rsid w:val="00070FB5"/>
    <w:rsid w:val="0007674E"/>
    <w:rsid w:val="00080F7A"/>
    <w:rsid w:val="000A219A"/>
    <w:rsid w:val="000A3921"/>
    <w:rsid w:val="000A5BCA"/>
    <w:rsid w:val="000C53B8"/>
    <w:rsid w:val="000D6037"/>
    <w:rsid w:val="000E6DF8"/>
    <w:rsid w:val="000F488C"/>
    <w:rsid w:val="000F52A0"/>
    <w:rsid w:val="00102A17"/>
    <w:rsid w:val="001128EE"/>
    <w:rsid w:val="00117E2A"/>
    <w:rsid w:val="00124BDF"/>
    <w:rsid w:val="001260A5"/>
    <w:rsid w:val="00130151"/>
    <w:rsid w:val="00144162"/>
    <w:rsid w:val="00146D55"/>
    <w:rsid w:val="001613F6"/>
    <w:rsid w:val="001771CA"/>
    <w:rsid w:val="001838D2"/>
    <w:rsid w:val="001933CD"/>
    <w:rsid w:val="00197706"/>
    <w:rsid w:val="001A2D7C"/>
    <w:rsid w:val="001C0627"/>
    <w:rsid w:val="001C382C"/>
    <w:rsid w:val="001C3BB0"/>
    <w:rsid w:val="001C46C6"/>
    <w:rsid w:val="001C5BF4"/>
    <w:rsid w:val="001D0B8F"/>
    <w:rsid w:val="00202E6E"/>
    <w:rsid w:val="0021516D"/>
    <w:rsid w:val="00220DE2"/>
    <w:rsid w:val="00232020"/>
    <w:rsid w:val="002625AE"/>
    <w:rsid w:val="00265659"/>
    <w:rsid w:val="00281E34"/>
    <w:rsid w:val="00281ED5"/>
    <w:rsid w:val="0028395F"/>
    <w:rsid w:val="00285089"/>
    <w:rsid w:val="002863D6"/>
    <w:rsid w:val="002913AD"/>
    <w:rsid w:val="00297EE4"/>
    <w:rsid w:val="002A15FA"/>
    <w:rsid w:val="002B441E"/>
    <w:rsid w:val="002C37B3"/>
    <w:rsid w:val="002C6678"/>
    <w:rsid w:val="002C7E7A"/>
    <w:rsid w:val="002D0EF0"/>
    <w:rsid w:val="002D7952"/>
    <w:rsid w:val="002E0381"/>
    <w:rsid w:val="002E46AE"/>
    <w:rsid w:val="002F435B"/>
    <w:rsid w:val="002F437D"/>
    <w:rsid w:val="00300137"/>
    <w:rsid w:val="0030288F"/>
    <w:rsid w:val="00302BD0"/>
    <w:rsid w:val="00304991"/>
    <w:rsid w:val="00306DFD"/>
    <w:rsid w:val="00311617"/>
    <w:rsid w:val="003150FD"/>
    <w:rsid w:val="00320F98"/>
    <w:rsid w:val="00322A4B"/>
    <w:rsid w:val="003344B4"/>
    <w:rsid w:val="003369FE"/>
    <w:rsid w:val="00347D22"/>
    <w:rsid w:val="0035006D"/>
    <w:rsid w:val="003874CD"/>
    <w:rsid w:val="003944C9"/>
    <w:rsid w:val="003B0364"/>
    <w:rsid w:val="003B0447"/>
    <w:rsid w:val="003C61A9"/>
    <w:rsid w:val="003E447B"/>
    <w:rsid w:val="003F4E47"/>
    <w:rsid w:val="00403179"/>
    <w:rsid w:val="00426C45"/>
    <w:rsid w:val="00430D13"/>
    <w:rsid w:val="00434B66"/>
    <w:rsid w:val="00437A9D"/>
    <w:rsid w:val="00442B38"/>
    <w:rsid w:val="00442FDB"/>
    <w:rsid w:val="004445F9"/>
    <w:rsid w:val="00444883"/>
    <w:rsid w:val="00446B20"/>
    <w:rsid w:val="00450002"/>
    <w:rsid w:val="00453D39"/>
    <w:rsid w:val="00460373"/>
    <w:rsid w:val="004651B0"/>
    <w:rsid w:val="0049317F"/>
    <w:rsid w:val="00493305"/>
    <w:rsid w:val="004944B4"/>
    <w:rsid w:val="0049691E"/>
    <w:rsid w:val="004A0885"/>
    <w:rsid w:val="004B2232"/>
    <w:rsid w:val="004E40A4"/>
    <w:rsid w:val="00510D3D"/>
    <w:rsid w:val="00512D39"/>
    <w:rsid w:val="00522771"/>
    <w:rsid w:val="0052677A"/>
    <w:rsid w:val="00537A5F"/>
    <w:rsid w:val="00547645"/>
    <w:rsid w:val="005516B4"/>
    <w:rsid w:val="00561711"/>
    <w:rsid w:val="005868DD"/>
    <w:rsid w:val="005919F7"/>
    <w:rsid w:val="005929E1"/>
    <w:rsid w:val="005B2E59"/>
    <w:rsid w:val="005B3561"/>
    <w:rsid w:val="005B6B45"/>
    <w:rsid w:val="005D130E"/>
    <w:rsid w:val="005D3555"/>
    <w:rsid w:val="005E4B22"/>
    <w:rsid w:val="005E553D"/>
    <w:rsid w:val="005F624E"/>
    <w:rsid w:val="00606B18"/>
    <w:rsid w:val="00613078"/>
    <w:rsid w:val="006175AE"/>
    <w:rsid w:val="00622989"/>
    <w:rsid w:val="0063711B"/>
    <w:rsid w:val="006462EE"/>
    <w:rsid w:val="00651B33"/>
    <w:rsid w:val="00661390"/>
    <w:rsid w:val="006738D5"/>
    <w:rsid w:val="00674145"/>
    <w:rsid w:val="00674D60"/>
    <w:rsid w:val="00676A09"/>
    <w:rsid w:val="00681761"/>
    <w:rsid w:val="00685993"/>
    <w:rsid w:val="006918C7"/>
    <w:rsid w:val="006959DB"/>
    <w:rsid w:val="00696FEA"/>
    <w:rsid w:val="006A5000"/>
    <w:rsid w:val="006B078A"/>
    <w:rsid w:val="006D0833"/>
    <w:rsid w:val="006D2459"/>
    <w:rsid w:val="006E2F0D"/>
    <w:rsid w:val="006E6068"/>
    <w:rsid w:val="006F3C69"/>
    <w:rsid w:val="00713E3E"/>
    <w:rsid w:val="0073124E"/>
    <w:rsid w:val="00746686"/>
    <w:rsid w:val="0074711C"/>
    <w:rsid w:val="0076118F"/>
    <w:rsid w:val="00781B07"/>
    <w:rsid w:val="00784490"/>
    <w:rsid w:val="007853CE"/>
    <w:rsid w:val="00794F1C"/>
    <w:rsid w:val="007A3A9A"/>
    <w:rsid w:val="007A3AC5"/>
    <w:rsid w:val="007C1D60"/>
    <w:rsid w:val="007C4775"/>
    <w:rsid w:val="007C7025"/>
    <w:rsid w:val="007D22C6"/>
    <w:rsid w:val="007D3482"/>
    <w:rsid w:val="007D4446"/>
    <w:rsid w:val="007D65B8"/>
    <w:rsid w:val="007E6CE0"/>
    <w:rsid w:val="007E77C7"/>
    <w:rsid w:val="007F159B"/>
    <w:rsid w:val="00800B50"/>
    <w:rsid w:val="00802BE2"/>
    <w:rsid w:val="00807A13"/>
    <w:rsid w:val="00807C88"/>
    <w:rsid w:val="008100D1"/>
    <w:rsid w:val="008110B4"/>
    <w:rsid w:val="00816A27"/>
    <w:rsid w:val="00827238"/>
    <w:rsid w:val="0083416F"/>
    <w:rsid w:val="00837679"/>
    <w:rsid w:val="00850445"/>
    <w:rsid w:val="0086454A"/>
    <w:rsid w:val="00865727"/>
    <w:rsid w:val="00891AD7"/>
    <w:rsid w:val="008C7267"/>
    <w:rsid w:val="008D382F"/>
    <w:rsid w:val="008D5B45"/>
    <w:rsid w:val="008E61F6"/>
    <w:rsid w:val="0090337A"/>
    <w:rsid w:val="00912419"/>
    <w:rsid w:val="009170DE"/>
    <w:rsid w:val="0092760D"/>
    <w:rsid w:val="00947CCD"/>
    <w:rsid w:val="00950D50"/>
    <w:rsid w:val="0095688A"/>
    <w:rsid w:val="00960B17"/>
    <w:rsid w:val="00961E3E"/>
    <w:rsid w:val="00962368"/>
    <w:rsid w:val="00997D11"/>
    <w:rsid w:val="009B4CDE"/>
    <w:rsid w:val="009B52CD"/>
    <w:rsid w:val="009C43CD"/>
    <w:rsid w:val="009D3917"/>
    <w:rsid w:val="009E06E5"/>
    <w:rsid w:val="009E22C7"/>
    <w:rsid w:val="009E3B42"/>
    <w:rsid w:val="009E712D"/>
    <w:rsid w:val="009E7721"/>
    <w:rsid w:val="009F0BDD"/>
    <w:rsid w:val="009F2C40"/>
    <w:rsid w:val="009F5431"/>
    <w:rsid w:val="00A1139F"/>
    <w:rsid w:val="00A22DE4"/>
    <w:rsid w:val="00A30EED"/>
    <w:rsid w:val="00A45B55"/>
    <w:rsid w:val="00A65F3B"/>
    <w:rsid w:val="00A7306F"/>
    <w:rsid w:val="00A82243"/>
    <w:rsid w:val="00A96BD7"/>
    <w:rsid w:val="00AA4C49"/>
    <w:rsid w:val="00AB390B"/>
    <w:rsid w:val="00AC1240"/>
    <w:rsid w:val="00AC30CC"/>
    <w:rsid w:val="00AD3696"/>
    <w:rsid w:val="00AD7214"/>
    <w:rsid w:val="00AE35F5"/>
    <w:rsid w:val="00AE7D8E"/>
    <w:rsid w:val="00AF5476"/>
    <w:rsid w:val="00B05836"/>
    <w:rsid w:val="00B126EB"/>
    <w:rsid w:val="00B13509"/>
    <w:rsid w:val="00B1378B"/>
    <w:rsid w:val="00B13CEE"/>
    <w:rsid w:val="00B1650F"/>
    <w:rsid w:val="00B2025E"/>
    <w:rsid w:val="00B34126"/>
    <w:rsid w:val="00B375EB"/>
    <w:rsid w:val="00B434CA"/>
    <w:rsid w:val="00B44F74"/>
    <w:rsid w:val="00B50206"/>
    <w:rsid w:val="00B60F96"/>
    <w:rsid w:val="00B612EE"/>
    <w:rsid w:val="00B813FD"/>
    <w:rsid w:val="00B8424A"/>
    <w:rsid w:val="00B9013A"/>
    <w:rsid w:val="00B94D95"/>
    <w:rsid w:val="00BB058F"/>
    <w:rsid w:val="00BB3420"/>
    <w:rsid w:val="00BC3C6D"/>
    <w:rsid w:val="00BD0137"/>
    <w:rsid w:val="00BF6856"/>
    <w:rsid w:val="00C02903"/>
    <w:rsid w:val="00C06720"/>
    <w:rsid w:val="00C274D2"/>
    <w:rsid w:val="00C33560"/>
    <w:rsid w:val="00C4355E"/>
    <w:rsid w:val="00C4396F"/>
    <w:rsid w:val="00C5121D"/>
    <w:rsid w:val="00C74524"/>
    <w:rsid w:val="00C75C2F"/>
    <w:rsid w:val="00C810D3"/>
    <w:rsid w:val="00C949B3"/>
    <w:rsid w:val="00CA1DFB"/>
    <w:rsid w:val="00CB6721"/>
    <w:rsid w:val="00CB7B0D"/>
    <w:rsid w:val="00CC3A05"/>
    <w:rsid w:val="00CE064F"/>
    <w:rsid w:val="00CE0664"/>
    <w:rsid w:val="00CE1099"/>
    <w:rsid w:val="00CE472B"/>
    <w:rsid w:val="00CF2C40"/>
    <w:rsid w:val="00CF63AF"/>
    <w:rsid w:val="00D06E69"/>
    <w:rsid w:val="00D07459"/>
    <w:rsid w:val="00D13FF6"/>
    <w:rsid w:val="00D16754"/>
    <w:rsid w:val="00D24E05"/>
    <w:rsid w:val="00D26EFD"/>
    <w:rsid w:val="00D3399F"/>
    <w:rsid w:val="00D366A9"/>
    <w:rsid w:val="00D37899"/>
    <w:rsid w:val="00D40262"/>
    <w:rsid w:val="00D54B74"/>
    <w:rsid w:val="00D5720A"/>
    <w:rsid w:val="00D63D54"/>
    <w:rsid w:val="00D8759E"/>
    <w:rsid w:val="00DA44BF"/>
    <w:rsid w:val="00DA68E5"/>
    <w:rsid w:val="00DB62C6"/>
    <w:rsid w:val="00DB7EA9"/>
    <w:rsid w:val="00DC5430"/>
    <w:rsid w:val="00DC79F2"/>
    <w:rsid w:val="00DD2729"/>
    <w:rsid w:val="00DD2B4E"/>
    <w:rsid w:val="00DE1CDA"/>
    <w:rsid w:val="00DE62A1"/>
    <w:rsid w:val="00DF0EA6"/>
    <w:rsid w:val="00DF3344"/>
    <w:rsid w:val="00DF4571"/>
    <w:rsid w:val="00DF55AA"/>
    <w:rsid w:val="00E23DBA"/>
    <w:rsid w:val="00E27D1F"/>
    <w:rsid w:val="00E36D9C"/>
    <w:rsid w:val="00E40BCC"/>
    <w:rsid w:val="00E42279"/>
    <w:rsid w:val="00E57333"/>
    <w:rsid w:val="00E57E16"/>
    <w:rsid w:val="00E800EE"/>
    <w:rsid w:val="00E81BA0"/>
    <w:rsid w:val="00E82D3E"/>
    <w:rsid w:val="00E86A3A"/>
    <w:rsid w:val="00E9012B"/>
    <w:rsid w:val="00EC67B9"/>
    <w:rsid w:val="00EC79F3"/>
    <w:rsid w:val="00ED5EF1"/>
    <w:rsid w:val="00EE7202"/>
    <w:rsid w:val="00EF4195"/>
    <w:rsid w:val="00EF7656"/>
    <w:rsid w:val="00F00223"/>
    <w:rsid w:val="00F00C23"/>
    <w:rsid w:val="00F21237"/>
    <w:rsid w:val="00F223ED"/>
    <w:rsid w:val="00F23F79"/>
    <w:rsid w:val="00F2549A"/>
    <w:rsid w:val="00F34073"/>
    <w:rsid w:val="00F44C2B"/>
    <w:rsid w:val="00F515B3"/>
    <w:rsid w:val="00F52071"/>
    <w:rsid w:val="00F57C09"/>
    <w:rsid w:val="00F66107"/>
    <w:rsid w:val="00F70243"/>
    <w:rsid w:val="00F723C2"/>
    <w:rsid w:val="00F861EC"/>
    <w:rsid w:val="00FA35C6"/>
    <w:rsid w:val="00FA570C"/>
    <w:rsid w:val="00FA7713"/>
    <w:rsid w:val="00FB47F5"/>
    <w:rsid w:val="00FC73E5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C72E5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table" w:styleId="a9">
    <w:name w:val="Table Grid"/>
    <w:basedOn w:val="a1"/>
    <w:uiPriority w:val="39"/>
    <w:rsid w:val="00C7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723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C3C6D"/>
    <w:rPr>
      <w:b/>
      <w:bCs/>
    </w:rPr>
  </w:style>
  <w:style w:type="character" w:styleId="ad">
    <w:name w:val="Hyperlink"/>
    <w:basedOn w:val="a0"/>
    <w:uiPriority w:val="99"/>
    <w:unhideWhenUsed/>
    <w:rsid w:val="009E3B42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9E3B4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9E3B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A8EE-AEEB-4A5D-8DCF-BB01CB0C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Потребител на Windows</cp:lastModifiedBy>
  <cp:revision>8</cp:revision>
  <cp:lastPrinted>2019-10-16T17:20:00Z</cp:lastPrinted>
  <dcterms:created xsi:type="dcterms:W3CDTF">2019-10-16T17:35:00Z</dcterms:created>
  <dcterms:modified xsi:type="dcterms:W3CDTF">2019-10-17T06:23:00Z</dcterms:modified>
</cp:coreProperties>
</file>