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58069E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58069E" w:rsidP="00626365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О</w:t>
            </w:r>
            <w:bookmarkStart w:id="0" w:name="_GoBack"/>
            <w:bookmarkEnd w:id="0"/>
            <w:r w:rsidRPr="00FB5D0A">
              <w:rPr>
                <w:lang w:eastAsia="bg-BG"/>
              </w:rPr>
              <w:t xml:space="preserve">пределяне броя на </w:t>
            </w:r>
            <w:r w:rsidRPr="00DA0667">
              <w:rPr>
                <w:lang w:eastAsia="bg-BG"/>
              </w:rPr>
              <w:t>членовете на СИК в община Брусарци, област Брусарци</w:t>
            </w:r>
            <w:r w:rsidRPr="00DA0667">
              <w:t xml:space="preserve"> и разпределението на местата в СИК и техните ръководства между партиите и коалициите на територията на общината</w:t>
            </w:r>
            <w:r>
              <w:t xml:space="preserve"> и разпределението </w:t>
            </w:r>
            <w:r w:rsidRPr="004B5941">
              <w:rPr>
                <w:rFonts w:eastAsia="Calibri"/>
              </w:rPr>
              <w:t>броя на членовете в</w:t>
            </w:r>
            <w:r w:rsidRPr="004B5941">
              <w:rPr>
                <w:lang w:eastAsia="bg-BG"/>
              </w:rPr>
              <w:t xml:space="preserve"> СИК в община Брусарци по партии и коалиции, според определения брой на състава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A2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3</cp:revision>
  <dcterms:created xsi:type="dcterms:W3CDTF">2023-09-14T16:03:00Z</dcterms:created>
  <dcterms:modified xsi:type="dcterms:W3CDTF">2023-09-15T11:42:00Z</dcterms:modified>
</cp:coreProperties>
</file>